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E38A" w14:textId="7A7B18BF" w:rsidR="002B0585" w:rsidRDefault="002B0585"/>
    <w:tbl>
      <w:tblPr>
        <w:tblStyle w:val="Tabela-Siatka"/>
        <w:tblW w:w="14925" w:type="dxa"/>
        <w:tblInd w:w="-431" w:type="dxa"/>
        <w:tblLook w:val="04A0" w:firstRow="1" w:lastRow="0" w:firstColumn="1" w:lastColumn="0" w:noHBand="0" w:noVBand="1"/>
      </w:tblPr>
      <w:tblGrid>
        <w:gridCol w:w="3493"/>
        <w:gridCol w:w="498"/>
        <w:gridCol w:w="852"/>
        <w:gridCol w:w="774"/>
        <w:gridCol w:w="1325"/>
        <w:gridCol w:w="709"/>
        <w:gridCol w:w="498"/>
        <w:gridCol w:w="499"/>
        <w:gridCol w:w="709"/>
        <w:gridCol w:w="850"/>
        <w:gridCol w:w="709"/>
        <w:gridCol w:w="567"/>
        <w:gridCol w:w="3442"/>
      </w:tblGrid>
      <w:tr w:rsidR="006A591E" w14:paraId="2DE36F54" w14:textId="249233ED" w:rsidTr="001C4924">
        <w:trPr>
          <w:cantSplit/>
          <w:trHeight w:val="1490"/>
        </w:trPr>
        <w:tc>
          <w:tcPr>
            <w:tcW w:w="3493" w:type="dxa"/>
            <w:tcBorders>
              <w:bottom w:val="single" w:sz="4" w:space="0" w:color="auto"/>
              <w:tl2br w:val="single" w:sz="4" w:space="0" w:color="auto"/>
            </w:tcBorders>
          </w:tcPr>
          <w:p w14:paraId="0446D57C" w14:textId="613BDE81" w:rsidR="002B0585" w:rsidRPr="006031FD" w:rsidRDefault="006A591E" w:rsidP="002B0585">
            <w:pPr>
              <w:rPr>
                <w:sz w:val="18"/>
                <w:szCs w:val="18"/>
              </w:rPr>
            </w:pPr>
            <w:r w:rsidRPr="006031F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205D8C9" wp14:editId="37357F50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65405</wp:posOffset>
                      </wp:positionV>
                      <wp:extent cx="1135380" cy="327660"/>
                      <wp:effectExtent l="0" t="0" r="7620" b="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A3833" w14:textId="03C7F591" w:rsidR="006A591E" w:rsidRPr="006A591E" w:rsidRDefault="006A591E" w:rsidP="006A5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591E">
                                    <w:rPr>
                                      <w:b/>
                                      <w:bCs/>
                                    </w:rPr>
                                    <w:t>Objawy klin.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5D8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74.45pt;margin-top:5.15pt;width:89.4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sACwIAAPYDAAAOAAAAZHJzL2Uyb0RvYy54bWysU9tu2zAMfR+wfxD0vjj3pkacokuXYUB3&#10;Abp9gCzLsTBZ1Cgldvb1o+Q0Dbq3YX4QSJM6JA+P1nd9a9hRoddgCz4ZjTlTVkKl7b7gP77v3q04&#10;80HYShiwquAn5fnd5u2bdedyNYUGTKWQEYj1eecK3oTg8izzslGt8CNwylKwBmxFIBf3WYWiI/TW&#10;ZNPxeJl1gJVDkMp7+vswBPkm4de1kuFrXXsVmCk49RbSieks45lt1iLfo3CNluc2xD900QptqegF&#10;6kEEwQ6o/4JqtUTwUIeRhDaDutZSpRlomsn41TRPjXAqzULkeHehyf8/WPnl+OS+IQv9e+hpgWkI&#10;7x5B/vTMwrYRdq/uEaFrlKio8CRSlnXO5+erkWqf+whSdp+hoiWLQ4AE1NfYRlZoTkbotIDThXTV&#10;ByZjyclsMVtRSFJsNr1ZLtNWMpE/33bow0cFLYtGwZGWmtDF8dGH2I3In1NiMQ9GVzttTHJwX24N&#10;sqMgAezSlwZ4lWYs6wp+u5guErKFeD9po9WBBGp0W/DVOH6DZCIbH2yVUoLQZrCpE2PP9ERGBm5C&#10;X/aUGGkqoToRUQiDEOnhkNEA/uasIxEW3P86CFScmU+WyL6dzOdRtcmZL26m5OB1pLyOCCsJquCB&#10;s8HchqT0yIOFe1pKrRNfL52ceyVxJRrPDyGq99pPWS/PdfMHAAD//wMAUEsDBBQABgAIAAAAIQBq&#10;9MPY3QAAAAkBAAAPAAAAZHJzL2Rvd25yZXYueG1sTI/dToNAEEbvTXyHzZh4Y+zSH6EgS6MmGm9b&#10;+wADTIHIzhJ2W+jbO17p3XyZk2/O5LvZ9upCo+8cG1guIlDElas7bgwcv94ft6B8QK6xd0wGruRh&#10;V9ze5JjVbuI9XQ6hUVLCPkMDbQhDprWvWrLoF24glt3JjRaDxLHR9YiTlNter6Io1hY7lgstDvTW&#10;UvV9OFsDp8/p4Smdyo9wTPab+BW7pHRXY+7v5pdnUIHm8AfDr76oQyFOpTtz7VUvebNNBZUhWoMS&#10;YL1KElClgXiZgi5y/f+D4gcAAP//AwBQSwECLQAUAAYACAAAACEAtoM4kv4AAADhAQAAEwAAAAAA&#10;AAAAAAAAAAAAAAAAW0NvbnRlbnRfVHlwZXNdLnhtbFBLAQItABQABgAIAAAAIQA4/SH/1gAAAJQB&#10;AAALAAAAAAAAAAAAAAAAAC8BAABfcmVscy8ucmVsc1BLAQItABQABgAIAAAAIQB9vVsACwIAAPYD&#10;AAAOAAAAAAAAAAAAAAAAAC4CAABkcnMvZTJvRG9jLnhtbFBLAQItABQABgAIAAAAIQBq9MPY3QAA&#10;AAkBAAAPAAAAAAAAAAAAAAAAAGUEAABkcnMvZG93bnJldi54bWxQSwUGAAAAAAQABADzAAAAbwUA&#10;AAAA&#10;" stroked="f">
                      <v:textbox>
                        <w:txbxContent>
                          <w:p w14:paraId="440A3833" w14:textId="03C7F591" w:rsidR="006A591E" w:rsidRPr="006A591E" w:rsidRDefault="006A591E" w:rsidP="006A59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591E">
                              <w:rPr>
                                <w:b/>
                                <w:bCs/>
                              </w:rPr>
                              <w:t>Objawy klin.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BC25FF" w14:textId="23929662" w:rsidR="002B0585" w:rsidRPr="006031FD" w:rsidRDefault="002B0585" w:rsidP="002B0585">
            <w:pPr>
              <w:rPr>
                <w:sz w:val="18"/>
                <w:szCs w:val="18"/>
              </w:rPr>
            </w:pPr>
          </w:p>
          <w:p w14:paraId="5DCB5676" w14:textId="50D3E4F6" w:rsidR="002B0585" w:rsidRPr="006031FD" w:rsidRDefault="006031FD" w:rsidP="002B0585">
            <w:pPr>
              <w:rPr>
                <w:sz w:val="18"/>
                <w:szCs w:val="18"/>
              </w:rPr>
            </w:pPr>
            <w:r w:rsidRPr="006031F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6D244B" wp14:editId="30BBED9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304800</wp:posOffset>
                      </wp:positionV>
                      <wp:extent cx="1135380" cy="281940"/>
                      <wp:effectExtent l="0" t="0" r="7620" b="381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1353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4B85A" w14:textId="41DE12AF" w:rsidR="006A591E" w:rsidRPr="006A591E" w:rsidRDefault="006A5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A591E">
                                    <w:rPr>
                                      <w:b/>
                                      <w:bCs/>
                                    </w:rPr>
                                    <w:t>Nazwa choroby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D244B" id="_x0000_s1027" type="#_x0000_t202" style="position:absolute;margin-left:2.65pt;margin-top:24pt;width:89.4pt;height:22.2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ikGwIAABYEAAAOAAAAZHJzL2Uyb0RvYy54bWysk02P0zAQhu9I/AfLd5qk20IbNV0tXYqQ&#10;lg9pgbvrOI2F4zFjt8ny6xm7oa2WGyIHy+Nx3pl5Zry6HTrDjgq9BlvxYpJzpqyEWtt9xb993b5a&#10;cOaDsLUwYFXFn5Tnt+uXL1a9K9UUWjC1QkYi1pe9q3gbgiuzzMtWdcJPwClLzgawE4FM3Gc1ip7U&#10;O5NN8/x11gPWDkEq7+n0/uTk66TfNEqGz03jVWCm4pRbSCumdRfXbL0S5R6Fa7Uc0xD/kEUntKWg&#10;Z6l7EQQ7oP5LqtMSwUMTJhK6DJpGS5VqoGqK/Fk1j61wKtVCcLw7Y/L/T1Z+Oj66L8jC8BYGamAq&#10;wrsHkD88s7Bphd2rO0ToWyVqClxEZFnvfDn+GlH70keRXf8RamqyOARIQkODHUMg6kW+yOPHWWO0&#10;+/4nEgFgFJaOn87dUENgMuZS3MxvFuSS5JsuiuUstSsTZZSNsB368F5Bx+Km4kjdTmHF8cGHmObl&#10;Srzuweh6q41JBu53G4PsKGgytulLlT27ZizrK76cT+dJ2UL8Pw1NpwNNrtFdxcfS0nHE9M7WaR+E&#10;Nqc9ZWLsyC2iOkELw25guh6hRow7qJ8IZEJGldPDorpawF+c9TSkFfc/DwIVZ+aDpWYsixlBYSEZ&#10;s/mbKRl47dlde4SVJFXxwNlpuwnpJUQcFu6oaY1O2C6ZjCnT8CWa40OJ031tp1uX57z+DQAA//8D&#10;AFBLAwQUAAYACAAAACEAgYvII9wAAAAHAQAADwAAAGRycy9kb3ducmV2LnhtbEyPy07DMBRE90j8&#10;g3WR2CDqNAQUQpyKh3gtm/YDbuNLEhFfh9h59O9xV7AczWjmTL5ZTCcmGlxrWcF6FYEgrqxuuVaw&#10;371epyCcR9bYWSYFR3KwKc7Pcsy0nXlLU+lrEUrYZaig8b7PpHRVQwbdyvbEwfuyg0Ef5FBLPeAc&#10;yk0n4yi6kwZbDgsN9vTcUPVdjkbB01u5nbvxw/kJ4/eXq+PPZ1qjUpcXy+MDCE+L/wvDCT+gQxGY&#10;DnZk7USn4PYmBBUkaXh0stNkDeKg4D5OQBa5/M9f/AIAAP//AwBQSwECLQAUAAYACAAAACEAtoM4&#10;kv4AAADhAQAAEwAAAAAAAAAAAAAAAAAAAAAAW0NvbnRlbnRfVHlwZXNdLnhtbFBLAQItABQABgAI&#10;AAAAIQA4/SH/1gAAAJQBAAALAAAAAAAAAAAAAAAAAC8BAABfcmVscy8ucmVsc1BLAQItABQABgAI&#10;AAAAIQDMuYikGwIAABYEAAAOAAAAAAAAAAAAAAAAAC4CAABkcnMvZTJvRG9jLnhtbFBLAQItABQA&#10;BgAIAAAAIQCBi8gj3AAAAAcBAAAPAAAAAAAAAAAAAAAAAHUEAABkcnMvZG93bnJldi54bWxQSwUG&#10;AAAAAAQABADzAAAAfgUAAAAA&#10;" stroked="f">
                      <v:textbox>
                        <w:txbxContent>
                          <w:p w14:paraId="2204B85A" w14:textId="41DE12AF" w:rsidR="006A591E" w:rsidRPr="006A591E" w:rsidRDefault="006A59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591E">
                              <w:rPr>
                                <w:b/>
                                <w:bCs/>
                              </w:rPr>
                              <w:t>Nazwa choroby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8" w:type="dxa"/>
            <w:textDirection w:val="btLr"/>
            <w:vAlign w:val="center"/>
          </w:tcPr>
          <w:p w14:paraId="5CC0C61B" w14:textId="477A9703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gorączka</w:t>
            </w:r>
          </w:p>
        </w:tc>
        <w:tc>
          <w:tcPr>
            <w:tcW w:w="852" w:type="dxa"/>
            <w:textDirection w:val="btLr"/>
            <w:vAlign w:val="center"/>
          </w:tcPr>
          <w:p w14:paraId="6A7CE075" w14:textId="108C588A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utrata apetytu</w:t>
            </w:r>
          </w:p>
        </w:tc>
        <w:tc>
          <w:tcPr>
            <w:tcW w:w="774" w:type="dxa"/>
            <w:textDirection w:val="btLr"/>
            <w:vAlign w:val="center"/>
          </w:tcPr>
          <w:p w14:paraId="546514E7" w14:textId="76FD4B2E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otępienie</w:t>
            </w:r>
          </w:p>
          <w:p w14:paraId="53BBE2DC" w14:textId="7A315B8D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depresja</w:t>
            </w:r>
          </w:p>
        </w:tc>
        <w:tc>
          <w:tcPr>
            <w:tcW w:w="1325" w:type="dxa"/>
            <w:textDirection w:val="btLr"/>
            <w:vAlign w:val="center"/>
          </w:tcPr>
          <w:p w14:paraId="69FB0383" w14:textId="6F3670F4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czerwone lub fioletowe zmiany skórne</w:t>
            </w:r>
          </w:p>
        </w:tc>
        <w:tc>
          <w:tcPr>
            <w:tcW w:w="709" w:type="dxa"/>
            <w:textDirection w:val="btLr"/>
            <w:vAlign w:val="center"/>
          </w:tcPr>
          <w:p w14:paraId="5DC2A084" w14:textId="5D03C8AC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trudności w oddychaniu</w:t>
            </w:r>
          </w:p>
        </w:tc>
        <w:tc>
          <w:tcPr>
            <w:tcW w:w="498" w:type="dxa"/>
            <w:textDirection w:val="btLr"/>
            <w:vAlign w:val="center"/>
          </w:tcPr>
          <w:p w14:paraId="0E94BF53" w14:textId="15F8427A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wymioty</w:t>
            </w:r>
          </w:p>
        </w:tc>
        <w:tc>
          <w:tcPr>
            <w:tcW w:w="499" w:type="dxa"/>
            <w:textDirection w:val="btLr"/>
            <w:vAlign w:val="center"/>
          </w:tcPr>
          <w:p w14:paraId="7B7C7EAF" w14:textId="1492223E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biegunka</w:t>
            </w:r>
          </w:p>
        </w:tc>
        <w:tc>
          <w:tcPr>
            <w:tcW w:w="709" w:type="dxa"/>
            <w:textDirection w:val="btLr"/>
            <w:vAlign w:val="center"/>
          </w:tcPr>
          <w:p w14:paraId="7214EDDE" w14:textId="598FCAE2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krwista biegunka</w:t>
            </w:r>
          </w:p>
        </w:tc>
        <w:tc>
          <w:tcPr>
            <w:tcW w:w="850" w:type="dxa"/>
            <w:textDirection w:val="btLr"/>
            <w:vAlign w:val="center"/>
          </w:tcPr>
          <w:p w14:paraId="27F645E0" w14:textId="40C7DB7E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wysoka śmiertelność</w:t>
            </w:r>
          </w:p>
        </w:tc>
        <w:tc>
          <w:tcPr>
            <w:tcW w:w="709" w:type="dxa"/>
            <w:textDirection w:val="btLr"/>
            <w:vAlign w:val="center"/>
          </w:tcPr>
          <w:p w14:paraId="2698BF34" w14:textId="78F3AB5B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nagłe padnięcia</w:t>
            </w:r>
          </w:p>
        </w:tc>
        <w:tc>
          <w:tcPr>
            <w:tcW w:w="567" w:type="dxa"/>
            <w:textDirection w:val="btLr"/>
            <w:vAlign w:val="center"/>
          </w:tcPr>
          <w:p w14:paraId="73E15DE3" w14:textId="48FDFD3E" w:rsidR="002B0585" w:rsidRPr="006031FD" w:rsidRDefault="002B0585" w:rsidP="002B058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ronienia</w:t>
            </w:r>
          </w:p>
        </w:tc>
        <w:tc>
          <w:tcPr>
            <w:tcW w:w="3442" w:type="dxa"/>
            <w:vAlign w:val="center"/>
          </w:tcPr>
          <w:p w14:paraId="17DEE28B" w14:textId="4B5C37F5" w:rsidR="002B0585" w:rsidRPr="006031FD" w:rsidRDefault="006A591E" w:rsidP="002B0585">
            <w:pPr>
              <w:rPr>
                <w:b/>
                <w:bCs/>
                <w:sz w:val="18"/>
                <w:szCs w:val="18"/>
              </w:rPr>
            </w:pPr>
            <w:r w:rsidRPr="006031FD">
              <w:rPr>
                <w:b/>
                <w:bCs/>
                <w:sz w:val="18"/>
                <w:szCs w:val="18"/>
              </w:rPr>
              <w:t>d</w:t>
            </w:r>
            <w:r w:rsidR="002B0585" w:rsidRPr="006031FD">
              <w:rPr>
                <w:b/>
                <w:bCs/>
                <w:sz w:val="18"/>
                <w:szCs w:val="18"/>
              </w:rPr>
              <w:t>odatkowe objawy kliniczne pomocne w różnicowaniu</w:t>
            </w:r>
            <w:r w:rsidRPr="006031FD">
              <w:rPr>
                <w:b/>
                <w:bCs/>
                <w:sz w:val="18"/>
                <w:szCs w:val="18"/>
              </w:rPr>
              <w:t xml:space="preserve"> z ASF</w:t>
            </w:r>
          </w:p>
        </w:tc>
      </w:tr>
      <w:tr w:rsidR="006A591E" w14:paraId="59ACCAE8" w14:textId="77777777" w:rsidTr="001C4924">
        <w:trPr>
          <w:cantSplit/>
          <w:trHeight w:val="401"/>
        </w:trPr>
        <w:tc>
          <w:tcPr>
            <w:tcW w:w="3493" w:type="dxa"/>
            <w:tcBorders>
              <w:tl2br w:val="nil"/>
            </w:tcBorders>
            <w:vAlign w:val="center"/>
          </w:tcPr>
          <w:p w14:paraId="63F0A798" w14:textId="0AB9EF0D" w:rsidR="002B0585" w:rsidRPr="006031FD" w:rsidRDefault="002B0585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Afrykański pomór świń (ASF)</w:t>
            </w:r>
          </w:p>
        </w:tc>
        <w:tc>
          <w:tcPr>
            <w:tcW w:w="498" w:type="dxa"/>
            <w:vAlign w:val="center"/>
          </w:tcPr>
          <w:p w14:paraId="225A65FC" w14:textId="0763A6E7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01074061" w14:textId="1038D583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74" w:type="dxa"/>
            <w:vAlign w:val="center"/>
          </w:tcPr>
          <w:p w14:paraId="0E3D75D3" w14:textId="1BC3C460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66DDD60D" w14:textId="283FB3EF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769911E" w14:textId="5E749DC0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7F10CB4" w14:textId="3AD4C224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5581494E" w14:textId="0F28AE6E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5BE60F19" w14:textId="26B87327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3DE2327" w14:textId="0D2653B2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1BF74651" w14:textId="126593CE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8515F46" w14:textId="5DE40BE4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3442" w:type="dxa"/>
          </w:tcPr>
          <w:p w14:paraId="64C0F611" w14:textId="23D0160A" w:rsidR="002B0585" w:rsidRPr="006031FD" w:rsidRDefault="001C4924" w:rsidP="001C4924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-</w:t>
            </w:r>
          </w:p>
        </w:tc>
      </w:tr>
      <w:tr w:rsidR="006A591E" w14:paraId="73CD9169" w14:textId="77777777" w:rsidTr="001C4924">
        <w:trPr>
          <w:cantSplit/>
          <w:trHeight w:val="1099"/>
        </w:trPr>
        <w:tc>
          <w:tcPr>
            <w:tcW w:w="3493" w:type="dxa"/>
            <w:tcBorders>
              <w:tl2br w:val="nil"/>
            </w:tcBorders>
            <w:vAlign w:val="center"/>
          </w:tcPr>
          <w:p w14:paraId="3EF41BE0" w14:textId="45ABCEA0" w:rsidR="002B0585" w:rsidRPr="006031FD" w:rsidRDefault="002B0585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Klasyczny pomór świń (CSF)</w:t>
            </w:r>
            <w:r w:rsidR="006A591E" w:rsidRPr="006031FD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  <w:vAlign w:val="center"/>
          </w:tcPr>
          <w:p w14:paraId="35DE3738" w14:textId="10A923AA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28F926D4" w14:textId="43C9F192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74" w:type="dxa"/>
            <w:vAlign w:val="center"/>
          </w:tcPr>
          <w:p w14:paraId="7953516D" w14:textId="35454C73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0C67CE91" w14:textId="3E92AC86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56C4FD8" w14:textId="79074882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73FC9AB" w14:textId="7451C08E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55286170" w14:textId="16C2D5E7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92EE7FF" w14:textId="77777777" w:rsidR="002B0585" w:rsidRPr="006031FD" w:rsidRDefault="002B0585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86E119" w14:textId="4B94AD99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C767684" w14:textId="21D4A6A4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7AD7827" w14:textId="7609B62B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3442" w:type="dxa"/>
            <w:vAlign w:val="center"/>
          </w:tcPr>
          <w:p w14:paraId="44E72D9C" w14:textId="49F0462E" w:rsidR="002B0585" w:rsidRPr="006031FD" w:rsidRDefault="003F56F3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zapalenie spojówek, niezborność, objawy neurologiczne z ośrodkowego układu nerwowego u prosiąt, zgarbiona post</w:t>
            </w:r>
            <w:r w:rsidR="006A591E" w:rsidRPr="006031FD">
              <w:rPr>
                <w:sz w:val="18"/>
                <w:szCs w:val="18"/>
              </w:rPr>
              <w:t>aw</w:t>
            </w:r>
            <w:r w:rsidRPr="006031FD">
              <w:rPr>
                <w:sz w:val="18"/>
                <w:szCs w:val="18"/>
              </w:rPr>
              <w:t>a, za</w:t>
            </w:r>
            <w:r w:rsidR="006A591E" w:rsidRPr="006031FD">
              <w:rPr>
                <w:sz w:val="18"/>
                <w:szCs w:val="18"/>
              </w:rPr>
              <w:t xml:space="preserve">parcie może przejść w </w:t>
            </w:r>
            <w:r w:rsidRPr="006031FD">
              <w:rPr>
                <w:sz w:val="18"/>
                <w:szCs w:val="18"/>
              </w:rPr>
              <w:t>żółto-szar</w:t>
            </w:r>
            <w:r w:rsidR="006A591E" w:rsidRPr="006031FD">
              <w:rPr>
                <w:sz w:val="18"/>
                <w:szCs w:val="18"/>
              </w:rPr>
              <w:t>ą</w:t>
            </w:r>
            <w:r w:rsidRPr="006031FD">
              <w:rPr>
                <w:sz w:val="18"/>
                <w:szCs w:val="18"/>
              </w:rPr>
              <w:t xml:space="preserve"> biegunk</w:t>
            </w:r>
            <w:r w:rsidR="006A591E" w:rsidRPr="006031FD">
              <w:rPr>
                <w:sz w:val="18"/>
                <w:szCs w:val="18"/>
              </w:rPr>
              <w:t>ę</w:t>
            </w:r>
            <w:r w:rsidRPr="006031FD">
              <w:rPr>
                <w:sz w:val="18"/>
                <w:szCs w:val="18"/>
              </w:rPr>
              <w:t xml:space="preserve">; przebieg </w:t>
            </w:r>
            <w:r w:rsidR="006A591E" w:rsidRPr="006031FD">
              <w:rPr>
                <w:sz w:val="18"/>
                <w:szCs w:val="18"/>
              </w:rPr>
              <w:t xml:space="preserve">kliniczny </w:t>
            </w:r>
            <w:r w:rsidRPr="006031FD">
              <w:rPr>
                <w:sz w:val="18"/>
                <w:szCs w:val="18"/>
              </w:rPr>
              <w:t>choroby dłuższy niż w przypadku ASF</w:t>
            </w:r>
          </w:p>
        </w:tc>
      </w:tr>
      <w:tr w:rsidR="006A591E" w14:paraId="2A416F4E" w14:textId="77777777" w:rsidTr="001C4924">
        <w:trPr>
          <w:cantSplit/>
          <w:trHeight w:val="412"/>
        </w:trPr>
        <w:tc>
          <w:tcPr>
            <w:tcW w:w="3493" w:type="dxa"/>
            <w:tcBorders>
              <w:tl2br w:val="nil"/>
            </w:tcBorders>
            <w:vAlign w:val="center"/>
          </w:tcPr>
          <w:p w14:paraId="711083E8" w14:textId="457BCE47" w:rsidR="002B0585" w:rsidRPr="006031FD" w:rsidRDefault="003F56F3" w:rsidP="002B0585">
            <w:pPr>
              <w:rPr>
                <w:sz w:val="18"/>
                <w:szCs w:val="18"/>
              </w:rPr>
            </w:pPr>
            <w:proofErr w:type="spellStart"/>
            <w:r w:rsidRPr="006031FD">
              <w:rPr>
                <w:sz w:val="18"/>
                <w:szCs w:val="18"/>
              </w:rPr>
              <w:t>Wysokozjadliwe</w:t>
            </w:r>
            <w:proofErr w:type="spellEnd"/>
            <w:r w:rsidRPr="006031FD">
              <w:rPr>
                <w:sz w:val="18"/>
                <w:szCs w:val="18"/>
              </w:rPr>
              <w:t xml:space="preserve"> szczepy zespołu rozrodczo-oddechowego świń (PRRS)</w:t>
            </w:r>
          </w:p>
        </w:tc>
        <w:tc>
          <w:tcPr>
            <w:tcW w:w="498" w:type="dxa"/>
            <w:vAlign w:val="center"/>
          </w:tcPr>
          <w:p w14:paraId="21A14AB4" w14:textId="6D9E9298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43BB92C3" w14:textId="776ABE89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74" w:type="dxa"/>
            <w:vAlign w:val="center"/>
          </w:tcPr>
          <w:p w14:paraId="0DFA2599" w14:textId="551C8E92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5081217E" w14:textId="43965A2B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4EEC07C" w14:textId="7A0E095F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65B0320" w14:textId="56EDBBEC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9" w:type="dxa"/>
            <w:vAlign w:val="center"/>
          </w:tcPr>
          <w:p w14:paraId="7C93D7A9" w14:textId="77777777" w:rsidR="002B0585" w:rsidRPr="006031FD" w:rsidRDefault="002B0585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C563F5" w14:textId="77777777" w:rsidR="002B0585" w:rsidRPr="006031FD" w:rsidRDefault="002B0585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9887B2" w14:textId="65B67136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79A7B66" w14:textId="77777777" w:rsidR="002B0585" w:rsidRPr="006031FD" w:rsidRDefault="002B0585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7CD9B1" w14:textId="23220F04" w:rsidR="002B0585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3442" w:type="dxa"/>
            <w:vAlign w:val="center"/>
          </w:tcPr>
          <w:p w14:paraId="2CB8026A" w14:textId="60BD94D2" w:rsidR="002B0585" w:rsidRPr="006031FD" w:rsidRDefault="006A591E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intensywność zaburzeń oddechowych</w:t>
            </w:r>
          </w:p>
        </w:tc>
      </w:tr>
      <w:tr w:rsidR="006A591E" w14:paraId="71A39DFF" w14:textId="77777777" w:rsidTr="001C4924">
        <w:trPr>
          <w:cantSplit/>
          <w:trHeight w:val="405"/>
        </w:trPr>
        <w:tc>
          <w:tcPr>
            <w:tcW w:w="3493" w:type="dxa"/>
            <w:tcBorders>
              <w:tl2br w:val="nil"/>
            </w:tcBorders>
            <w:vAlign w:val="center"/>
          </w:tcPr>
          <w:p w14:paraId="0FDDD2EB" w14:textId="22F8C4B9" w:rsidR="003F56F3" w:rsidRPr="006031FD" w:rsidRDefault="003F56F3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Różyca</w:t>
            </w:r>
          </w:p>
        </w:tc>
        <w:tc>
          <w:tcPr>
            <w:tcW w:w="498" w:type="dxa"/>
            <w:vAlign w:val="center"/>
          </w:tcPr>
          <w:p w14:paraId="4BF13FF0" w14:textId="6CA6E398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012EA75E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5D77811" w14:textId="59762193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662629D9" w14:textId="23F2D8D9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61205102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FD09823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694B75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80B20E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3B81F3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F53053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4BD379" w14:textId="3675CB82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3442" w:type="dxa"/>
            <w:vAlign w:val="center"/>
          </w:tcPr>
          <w:p w14:paraId="5FFC6B0C" w14:textId="69AA9EE3" w:rsidR="003F56F3" w:rsidRPr="006031FD" w:rsidRDefault="003F56F3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 xml:space="preserve">najczęściej u zwierząt osiągających masę ubojową, charakterystyczne zmiany skórne w kształcie </w:t>
            </w:r>
            <w:r w:rsidR="006A591E" w:rsidRPr="006031FD">
              <w:rPr>
                <w:sz w:val="18"/>
                <w:szCs w:val="18"/>
              </w:rPr>
              <w:t>rombu</w:t>
            </w:r>
            <w:r w:rsidR="005744B7" w:rsidRPr="006031FD">
              <w:rPr>
                <w:sz w:val="18"/>
                <w:szCs w:val="18"/>
              </w:rPr>
              <w:t>; dobra reakcja na leczenie penicyliną</w:t>
            </w:r>
          </w:p>
        </w:tc>
      </w:tr>
      <w:tr w:rsidR="006A591E" w14:paraId="32179AEE" w14:textId="77777777" w:rsidTr="001C4924">
        <w:trPr>
          <w:cantSplit/>
          <w:trHeight w:val="397"/>
        </w:trPr>
        <w:tc>
          <w:tcPr>
            <w:tcW w:w="3493" w:type="dxa"/>
            <w:tcBorders>
              <w:tl2br w:val="nil"/>
            </w:tcBorders>
            <w:vAlign w:val="center"/>
          </w:tcPr>
          <w:p w14:paraId="3A994869" w14:textId="04F240BB" w:rsidR="003F56F3" w:rsidRPr="006031FD" w:rsidRDefault="003F56F3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Salmonelloza (</w:t>
            </w:r>
            <w:r w:rsidRPr="006031FD">
              <w:rPr>
                <w:i/>
                <w:iCs/>
                <w:sz w:val="18"/>
                <w:szCs w:val="18"/>
              </w:rPr>
              <w:t>S</w:t>
            </w:r>
            <w:r w:rsidRPr="006031FD">
              <w:rPr>
                <w:sz w:val="18"/>
                <w:szCs w:val="18"/>
              </w:rPr>
              <w:t xml:space="preserve">. </w:t>
            </w:r>
            <w:proofErr w:type="spellStart"/>
            <w:r w:rsidRPr="006031FD">
              <w:rPr>
                <w:i/>
                <w:iCs/>
                <w:sz w:val="18"/>
                <w:szCs w:val="18"/>
              </w:rPr>
              <w:t>cholerasuis</w:t>
            </w:r>
            <w:proofErr w:type="spellEnd"/>
            <w:r w:rsidRPr="006031FD">
              <w:rPr>
                <w:sz w:val="18"/>
                <w:szCs w:val="18"/>
              </w:rPr>
              <w:t>)</w:t>
            </w:r>
          </w:p>
        </w:tc>
        <w:tc>
          <w:tcPr>
            <w:tcW w:w="498" w:type="dxa"/>
            <w:vAlign w:val="center"/>
          </w:tcPr>
          <w:p w14:paraId="257BAD0D" w14:textId="600D096D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14AA9B73" w14:textId="6F2F7436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74" w:type="dxa"/>
            <w:vAlign w:val="center"/>
          </w:tcPr>
          <w:p w14:paraId="701A4871" w14:textId="0A8A1EC0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3B5A03B3" w14:textId="6FCA6B36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074CAC31" w14:textId="437FF10D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23769630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76C86BB" w14:textId="1E4F5212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39797EDD" w14:textId="640C47EA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504B057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EDBB18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2F581D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vAlign w:val="center"/>
          </w:tcPr>
          <w:p w14:paraId="79544CEA" w14:textId="7EFF3CB3" w:rsidR="003F56F3" w:rsidRPr="006031FD" w:rsidRDefault="003F56F3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żółta biegunka, drżenia, słabość, paraliż, konwulsje</w:t>
            </w:r>
          </w:p>
        </w:tc>
      </w:tr>
      <w:tr w:rsidR="006A591E" w14:paraId="16E9F875" w14:textId="77777777" w:rsidTr="001C4924">
        <w:trPr>
          <w:cantSplit/>
          <w:trHeight w:val="415"/>
        </w:trPr>
        <w:tc>
          <w:tcPr>
            <w:tcW w:w="3493" w:type="dxa"/>
            <w:tcBorders>
              <w:tl2br w:val="nil"/>
            </w:tcBorders>
            <w:vAlign w:val="center"/>
          </w:tcPr>
          <w:p w14:paraId="517C9091" w14:textId="0B6BC6A0" w:rsidR="003F56F3" w:rsidRPr="006031FD" w:rsidRDefault="003F56F3" w:rsidP="002B0585">
            <w:pPr>
              <w:rPr>
                <w:sz w:val="18"/>
                <w:szCs w:val="18"/>
              </w:rPr>
            </w:pPr>
            <w:proofErr w:type="spellStart"/>
            <w:r w:rsidRPr="006031FD">
              <w:rPr>
                <w:sz w:val="18"/>
                <w:szCs w:val="18"/>
              </w:rPr>
              <w:t>Pasteurelloza</w:t>
            </w:r>
            <w:proofErr w:type="spellEnd"/>
            <w:r w:rsidR="007F0CC9">
              <w:rPr>
                <w:sz w:val="18"/>
                <w:szCs w:val="18"/>
              </w:rPr>
              <w:t xml:space="preserve"> (</w:t>
            </w:r>
            <w:r w:rsidR="007F0CC9" w:rsidRPr="007F0CC9">
              <w:rPr>
                <w:i/>
                <w:iCs/>
                <w:sz w:val="18"/>
                <w:szCs w:val="18"/>
              </w:rPr>
              <w:t>P</w:t>
            </w:r>
            <w:r w:rsidR="007F0CC9">
              <w:rPr>
                <w:sz w:val="18"/>
                <w:szCs w:val="18"/>
              </w:rPr>
              <w:t xml:space="preserve">. </w:t>
            </w:r>
            <w:proofErr w:type="spellStart"/>
            <w:r w:rsidR="007F0CC9" w:rsidRPr="007F0CC9">
              <w:rPr>
                <w:i/>
                <w:iCs/>
                <w:sz w:val="18"/>
                <w:szCs w:val="18"/>
              </w:rPr>
              <w:t>multocida</w:t>
            </w:r>
            <w:proofErr w:type="spellEnd"/>
            <w:r w:rsidR="007F0CC9">
              <w:rPr>
                <w:sz w:val="18"/>
                <w:szCs w:val="18"/>
              </w:rPr>
              <w:t>)</w:t>
            </w:r>
          </w:p>
        </w:tc>
        <w:tc>
          <w:tcPr>
            <w:tcW w:w="498" w:type="dxa"/>
            <w:vAlign w:val="center"/>
          </w:tcPr>
          <w:p w14:paraId="32C2EE55" w14:textId="462FD1DF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7B3DFCAE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4139C32" w14:textId="33932723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4F5BDCBD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302FCE" w14:textId="2F513C5D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DA6AFF3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EB8ED5E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772528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D972F5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1BEB8F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289C86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vAlign w:val="center"/>
          </w:tcPr>
          <w:p w14:paraId="7C0996C5" w14:textId="5A6517D6" w:rsidR="003F56F3" w:rsidRPr="006031FD" w:rsidRDefault="006A591E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objawy klin. różnią się stopniem nasilenia</w:t>
            </w:r>
          </w:p>
        </w:tc>
      </w:tr>
      <w:tr w:rsidR="006A591E" w14:paraId="5EAB2E8B" w14:textId="77777777" w:rsidTr="001C4924">
        <w:trPr>
          <w:cantSplit/>
          <w:trHeight w:val="395"/>
        </w:trPr>
        <w:tc>
          <w:tcPr>
            <w:tcW w:w="3493" w:type="dxa"/>
            <w:tcBorders>
              <w:tl2br w:val="nil"/>
            </w:tcBorders>
            <w:vAlign w:val="center"/>
          </w:tcPr>
          <w:p w14:paraId="3BE6D3E6" w14:textId="23F998AD" w:rsidR="003F56F3" w:rsidRPr="006031FD" w:rsidRDefault="003F56F3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 xml:space="preserve">Choroba </w:t>
            </w:r>
            <w:proofErr w:type="spellStart"/>
            <w:r w:rsidRPr="006031FD">
              <w:rPr>
                <w:sz w:val="18"/>
                <w:szCs w:val="18"/>
              </w:rPr>
              <w:t>Aujeszky’ego</w:t>
            </w:r>
            <w:proofErr w:type="spellEnd"/>
          </w:p>
        </w:tc>
        <w:tc>
          <w:tcPr>
            <w:tcW w:w="498" w:type="dxa"/>
            <w:vAlign w:val="center"/>
          </w:tcPr>
          <w:p w14:paraId="215C0163" w14:textId="5A857CAC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61ADFCD8" w14:textId="4E0CB7DD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74" w:type="dxa"/>
            <w:vAlign w:val="center"/>
          </w:tcPr>
          <w:p w14:paraId="6AC9C80D" w14:textId="58F669E8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5A0C95E7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DFB070" w14:textId="0049D435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33807348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1D36CA4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FBC778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1FEBB0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A16F0A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2DC3FF" w14:textId="2B5EB073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3442" w:type="dxa"/>
            <w:vAlign w:val="center"/>
          </w:tcPr>
          <w:p w14:paraId="61C50705" w14:textId="6E14813B" w:rsidR="003F56F3" w:rsidRPr="006031FD" w:rsidRDefault="006A591E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h</w:t>
            </w:r>
            <w:r w:rsidR="003F56F3" w:rsidRPr="006031FD">
              <w:rPr>
                <w:sz w:val="18"/>
                <w:szCs w:val="18"/>
              </w:rPr>
              <w:t>ipotermia, drżenia i niezborność, napady drgawkowe, zapalenie nosa, kichanie</w:t>
            </w:r>
          </w:p>
        </w:tc>
      </w:tr>
      <w:tr w:rsidR="006A591E" w14:paraId="0F9BEDBD" w14:textId="77777777" w:rsidTr="001C4924">
        <w:trPr>
          <w:cantSplit/>
          <w:trHeight w:val="553"/>
        </w:trPr>
        <w:tc>
          <w:tcPr>
            <w:tcW w:w="3493" w:type="dxa"/>
            <w:tcBorders>
              <w:tl2br w:val="nil"/>
            </w:tcBorders>
            <w:vAlign w:val="center"/>
          </w:tcPr>
          <w:p w14:paraId="1F70DFAF" w14:textId="19562A1C" w:rsidR="003F56F3" w:rsidRPr="006031FD" w:rsidRDefault="003F56F3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Zespół skórno-nerkowy (PDNS)</w:t>
            </w:r>
          </w:p>
        </w:tc>
        <w:tc>
          <w:tcPr>
            <w:tcW w:w="498" w:type="dxa"/>
            <w:vAlign w:val="center"/>
          </w:tcPr>
          <w:p w14:paraId="4841F9DE" w14:textId="6AA3F249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261B8374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88ECFC3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69C51E6A" w14:textId="7AE55E60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14:paraId="4A2CB9A6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DAF9C9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BAD5DBF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F25E67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1C4C1F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A0E54E" w14:textId="4C62906B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889A2F9" w14:textId="77777777" w:rsidR="003F56F3" w:rsidRPr="006031FD" w:rsidRDefault="003F56F3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vAlign w:val="center"/>
          </w:tcPr>
          <w:p w14:paraId="533E1441" w14:textId="481B6D96" w:rsidR="003F56F3" w:rsidRPr="006031FD" w:rsidRDefault="006A591E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n</w:t>
            </w:r>
            <w:r w:rsidR="003F56F3" w:rsidRPr="006031FD">
              <w:rPr>
                <w:sz w:val="18"/>
                <w:szCs w:val="18"/>
              </w:rPr>
              <w:t xml:space="preserve">ajczęściej </w:t>
            </w:r>
            <w:r w:rsidRPr="006031FD">
              <w:rPr>
                <w:sz w:val="18"/>
                <w:szCs w:val="18"/>
              </w:rPr>
              <w:t xml:space="preserve">u grup </w:t>
            </w:r>
            <w:proofErr w:type="spellStart"/>
            <w:r w:rsidRPr="006031FD">
              <w:rPr>
                <w:sz w:val="18"/>
                <w:szCs w:val="18"/>
              </w:rPr>
              <w:t>grower</w:t>
            </w:r>
            <w:proofErr w:type="spellEnd"/>
            <w:r w:rsidRPr="006031FD">
              <w:rPr>
                <w:sz w:val="18"/>
                <w:szCs w:val="18"/>
              </w:rPr>
              <w:t xml:space="preserve"> i </w:t>
            </w:r>
            <w:proofErr w:type="spellStart"/>
            <w:r w:rsidRPr="006031FD">
              <w:rPr>
                <w:sz w:val="18"/>
                <w:szCs w:val="18"/>
              </w:rPr>
              <w:t>finisher</w:t>
            </w:r>
            <w:proofErr w:type="spellEnd"/>
          </w:p>
        </w:tc>
      </w:tr>
      <w:tr w:rsidR="006031FD" w14:paraId="55ADF4A7" w14:textId="77777777" w:rsidTr="001C4924">
        <w:trPr>
          <w:cantSplit/>
          <w:trHeight w:val="553"/>
        </w:trPr>
        <w:tc>
          <w:tcPr>
            <w:tcW w:w="3493" w:type="dxa"/>
            <w:tcBorders>
              <w:tl2br w:val="nil"/>
            </w:tcBorders>
            <w:vAlign w:val="center"/>
          </w:tcPr>
          <w:p w14:paraId="59612C7A" w14:textId="323E9F2D" w:rsidR="006031FD" w:rsidRPr="006031FD" w:rsidRDefault="006031FD" w:rsidP="002B0585">
            <w:pPr>
              <w:rPr>
                <w:sz w:val="18"/>
                <w:szCs w:val="18"/>
              </w:rPr>
            </w:pPr>
            <w:proofErr w:type="spellStart"/>
            <w:r w:rsidRPr="006031FD">
              <w:rPr>
                <w:sz w:val="18"/>
                <w:szCs w:val="18"/>
              </w:rPr>
              <w:t>Streptokokoza</w:t>
            </w:r>
            <w:proofErr w:type="spellEnd"/>
            <w:r w:rsidRPr="006031FD">
              <w:rPr>
                <w:sz w:val="18"/>
                <w:szCs w:val="18"/>
              </w:rPr>
              <w:t xml:space="preserve"> </w:t>
            </w:r>
            <w:r w:rsidR="00E3788E">
              <w:rPr>
                <w:sz w:val="18"/>
                <w:szCs w:val="18"/>
              </w:rPr>
              <w:t>(</w:t>
            </w:r>
            <w:r w:rsidR="00E3788E" w:rsidRPr="00E3788E">
              <w:rPr>
                <w:i/>
                <w:iCs/>
                <w:sz w:val="18"/>
                <w:szCs w:val="18"/>
              </w:rPr>
              <w:t>S</w:t>
            </w:r>
            <w:r w:rsidR="00E3788E">
              <w:rPr>
                <w:sz w:val="18"/>
                <w:szCs w:val="18"/>
              </w:rPr>
              <w:t xml:space="preserve">. </w:t>
            </w:r>
            <w:proofErr w:type="spellStart"/>
            <w:r w:rsidR="00E3788E" w:rsidRPr="00E3788E">
              <w:rPr>
                <w:i/>
                <w:iCs/>
                <w:sz w:val="18"/>
                <w:szCs w:val="18"/>
              </w:rPr>
              <w:t>suis</w:t>
            </w:r>
            <w:proofErr w:type="spellEnd"/>
            <w:r w:rsidR="00E3788E">
              <w:rPr>
                <w:sz w:val="18"/>
                <w:szCs w:val="18"/>
              </w:rPr>
              <w:t>)</w:t>
            </w:r>
          </w:p>
        </w:tc>
        <w:tc>
          <w:tcPr>
            <w:tcW w:w="498" w:type="dxa"/>
            <w:vAlign w:val="center"/>
          </w:tcPr>
          <w:p w14:paraId="7FF41803" w14:textId="1E89E083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vAlign w:val="center"/>
          </w:tcPr>
          <w:p w14:paraId="524A272C" w14:textId="2A76CBFF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774" w:type="dxa"/>
            <w:vAlign w:val="center"/>
          </w:tcPr>
          <w:p w14:paraId="01CD9509" w14:textId="2A7CB747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1325" w:type="dxa"/>
            <w:vAlign w:val="center"/>
          </w:tcPr>
          <w:p w14:paraId="46DB29C6" w14:textId="77777777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DE70EA" w14:textId="622EEAFA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498" w:type="dxa"/>
            <w:vAlign w:val="center"/>
          </w:tcPr>
          <w:p w14:paraId="509EA5A3" w14:textId="77777777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14535E1" w14:textId="77777777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30E683" w14:textId="77777777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07E71C" w14:textId="77777777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3A0DDE" w14:textId="0D8FD6C5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A32B850" w14:textId="77777777" w:rsidR="006031FD" w:rsidRPr="006031FD" w:rsidRDefault="006031FD" w:rsidP="003F5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2" w:type="dxa"/>
            <w:vAlign w:val="center"/>
          </w:tcPr>
          <w:p w14:paraId="06D5DDE3" w14:textId="7E9C088D" w:rsidR="006031FD" w:rsidRPr="006031FD" w:rsidRDefault="006031FD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najczęściej u prosiąt po odsadzeniu; kulawizna (zapalenie wielostawowe), objawy neurologiczne (</w:t>
            </w:r>
            <w:r>
              <w:rPr>
                <w:sz w:val="18"/>
                <w:szCs w:val="18"/>
              </w:rPr>
              <w:t>postawa siedzącego psa</w:t>
            </w:r>
            <w:r w:rsidRPr="006031FD">
              <w:rPr>
                <w:sz w:val="18"/>
                <w:szCs w:val="18"/>
              </w:rPr>
              <w:t xml:space="preserve">, </w:t>
            </w:r>
            <w:proofErr w:type="spellStart"/>
            <w:r w:rsidRPr="00E3788E">
              <w:rPr>
                <w:sz w:val="18"/>
                <w:szCs w:val="18"/>
              </w:rPr>
              <w:t>opistotonus</w:t>
            </w:r>
            <w:proofErr w:type="spellEnd"/>
            <w:r w:rsidRPr="006031FD">
              <w:rPr>
                <w:sz w:val="18"/>
                <w:szCs w:val="18"/>
              </w:rPr>
              <w:t>, konwulsje i oczopląs)</w:t>
            </w:r>
          </w:p>
        </w:tc>
      </w:tr>
      <w:tr w:rsidR="005744B7" w14:paraId="101614DD" w14:textId="77777777" w:rsidTr="009D0C65">
        <w:trPr>
          <w:cantSplit/>
          <w:trHeight w:val="553"/>
        </w:trPr>
        <w:tc>
          <w:tcPr>
            <w:tcW w:w="3493" w:type="dxa"/>
            <w:tcBorders>
              <w:tl2br w:val="nil"/>
            </w:tcBorders>
            <w:vAlign w:val="center"/>
          </w:tcPr>
          <w:p w14:paraId="1522BF24" w14:textId="0C3354B5" w:rsidR="005744B7" w:rsidRPr="006031FD" w:rsidRDefault="005744B7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>Zatrucie</w:t>
            </w:r>
          </w:p>
        </w:tc>
        <w:tc>
          <w:tcPr>
            <w:tcW w:w="11432" w:type="dxa"/>
            <w:gridSpan w:val="12"/>
            <w:vAlign w:val="center"/>
          </w:tcPr>
          <w:p w14:paraId="6CF863B5" w14:textId="276D5FFC" w:rsidR="005744B7" w:rsidRPr="006031FD" w:rsidRDefault="005744B7" w:rsidP="002B0585">
            <w:pPr>
              <w:rPr>
                <w:sz w:val="18"/>
                <w:szCs w:val="18"/>
              </w:rPr>
            </w:pPr>
            <w:r w:rsidRPr="006031FD">
              <w:rPr>
                <w:sz w:val="18"/>
                <w:szCs w:val="18"/>
              </w:rPr>
              <w:t xml:space="preserve">Objawy kliniczne zależą od rodzaju trucizny. Co do zasady, </w:t>
            </w:r>
            <w:r w:rsidRPr="006031FD">
              <w:rPr>
                <w:sz w:val="18"/>
                <w:szCs w:val="18"/>
                <w:u w:val="single"/>
              </w:rPr>
              <w:t>brak gorączki</w:t>
            </w:r>
            <w:r w:rsidRPr="006031FD">
              <w:rPr>
                <w:sz w:val="18"/>
                <w:szCs w:val="18"/>
              </w:rPr>
              <w:t xml:space="preserve"> oraz </w:t>
            </w:r>
            <w:r w:rsidRPr="006031FD">
              <w:rPr>
                <w:sz w:val="18"/>
                <w:szCs w:val="18"/>
                <w:u w:val="single"/>
              </w:rPr>
              <w:t>nagłe padnięcia zwierząt w różnym wieku</w:t>
            </w:r>
            <w:r w:rsidRPr="006031FD">
              <w:rPr>
                <w:sz w:val="18"/>
                <w:szCs w:val="18"/>
              </w:rPr>
              <w:t xml:space="preserve"> w stadzie.</w:t>
            </w:r>
          </w:p>
        </w:tc>
      </w:tr>
    </w:tbl>
    <w:p w14:paraId="644D0487" w14:textId="5DF17511" w:rsidR="001C4924" w:rsidRDefault="001C4924"/>
    <w:sectPr w:rsidR="001C4924" w:rsidSect="002B058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BD8F" w14:textId="77777777" w:rsidR="002508EB" w:rsidRDefault="002508EB" w:rsidP="001C4924">
      <w:pPr>
        <w:spacing w:after="0" w:line="240" w:lineRule="auto"/>
      </w:pPr>
      <w:r>
        <w:separator/>
      </w:r>
    </w:p>
  </w:endnote>
  <w:endnote w:type="continuationSeparator" w:id="0">
    <w:p w14:paraId="457D7DD5" w14:textId="77777777" w:rsidR="002508EB" w:rsidRDefault="002508EB" w:rsidP="001C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C574" w14:textId="781A8DAA" w:rsidR="001C4924" w:rsidRPr="001C4924" w:rsidRDefault="001C4924" w:rsidP="001C4924">
    <w:pPr>
      <w:rPr>
        <w:b/>
        <w:bCs/>
        <w:sz w:val="16"/>
        <w:szCs w:val="16"/>
      </w:rPr>
    </w:pPr>
    <w:r w:rsidRPr="001C4924">
      <w:rPr>
        <w:sz w:val="16"/>
        <w:szCs w:val="16"/>
      </w:rPr>
      <w:t>Na podstawie:</w:t>
    </w:r>
    <w:r w:rsidRPr="001C4924">
      <w:rPr>
        <w:b/>
        <w:bCs/>
        <w:sz w:val="16"/>
        <w:szCs w:val="16"/>
      </w:rPr>
      <w:t xml:space="preserve"> </w:t>
    </w:r>
    <w:proofErr w:type="spellStart"/>
    <w:r w:rsidRPr="001C4924">
      <w:rPr>
        <w:i/>
        <w:iCs/>
        <w:sz w:val="16"/>
        <w:szCs w:val="16"/>
      </w:rPr>
      <w:t>African</w:t>
    </w:r>
    <w:proofErr w:type="spellEnd"/>
    <w:r w:rsidRPr="001C4924">
      <w:rPr>
        <w:i/>
        <w:iCs/>
        <w:sz w:val="16"/>
        <w:szCs w:val="16"/>
      </w:rPr>
      <w:t xml:space="preserve"> </w:t>
    </w:r>
    <w:proofErr w:type="spellStart"/>
    <w:r w:rsidRPr="001C4924">
      <w:rPr>
        <w:i/>
        <w:iCs/>
        <w:sz w:val="16"/>
        <w:szCs w:val="16"/>
      </w:rPr>
      <w:t>Swine</w:t>
    </w:r>
    <w:proofErr w:type="spellEnd"/>
    <w:r w:rsidRPr="001C4924">
      <w:rPr>
        <w:i/>
        <w:iCs/>
        <w:sz w:val="16"/>
        <w:szCs w:val="16"/>
      </w:rPr>
      <w:t xml:space="preserve"> Fever: </w:t>
    </w:r>
    <w:proofErr w:type="spellStart"/>
    <w:r w:rsidRPr="001C4924">
      <w:rPr>
        <w:i/>
        <w:iCs/>
        <w:sz w:val="16"/>
        <w:szCs w:val="16"/>
      </w:rPr>
      <w:t>Detection</w:t>
    </w:r>
    <w:proofErr w:type="spellEnd"/>
    <w:r w:rsidRPr="001C4924">
      <w:rPr>
        <w:i/>
        <w:iCs/>
        <w:sz w:val="16"/>
        <w:szCs w:val="16"/>
      </w:rPr>
      <w:t xml:space="preserve"> and </w:t>
    </w:r>
    <w:proofErr w:type="spellStart"/>
    <w:r w:rsidRPr="001C4924">
      <w:rPr>
        <w:i/>
        <w:iCs/>
        <w:sz w:val="16"/>
        <w:szCs w:val="16"/>
      </w:rPr>
      <w:t>Diagnosis</w:t>
    </w:r>
    <w:proofErr w:type="spellEnd"/>
    <w:r w:rsidRPr="001C4924">
      <w:rPr>
        <w:i/>
        <w:iCs/>
        <w:sz w:val="16"/>
        <w:szCs w:val="16"/>
      </w:rPr>
      <w:t xml:space="preserve">, Food and </w:t>
    </w:r>
    <w:proofErr w:type="spellStart"/>
    <w:r w:rsidRPr="001C4924">
      <w:rPr>
        <w:i/>
        <w:iCs/>
        <w:sz w:val="16"/>
        <w:szCs w:val="16"/>
      </w:rPr>
      <w:t>Agriculture</w:t>
    </w:r>
    <w:proofErr w:type="spellEnd"/>
    <w:r w:rsidRPr="001C4924">
      <w:rPr>
        <w:i/>
        <w:iCs/>
        <w:sz w:val="16"/>
        <w:szCs w:val="16"/>
      </w:rPr>
      <w:t xml:space="preserve"> Organization of the United Nations</w:t>
    </w:r>
    <w:r w:rsidRPr="001C4924">
      <w:rPr>
        <w:sz w:val="16"/>
        <w:szCs w:val="16"/>
      </w:rPr>
      <w:t>, Rzym (2017)</w:t>
    </w:r>
    <w:r w:rsidR="006031FD">
      <w:rPr>
        <w:sz w:val="16"/>
        <w:szCs w:val="16"/>
      </w:rPr>
      <w:t xml:space="preserve"> oraz MSD Manual</w:t>
    </w:r>
    <w:r w:rsidR="006031FD" w:rsidRPr="006031FD">
      <w:rPr>
        <w:i/>
        <w:iCs/>
        <w:sz w:val="16"/>
        <w:szCs w:val="16"/>
      </w:rPr>
      <w:t xml:space="preserve"> </w:t>
    </w:r>
    <w:proofErr w:type="spellStart"/>
    <w:r w:rsidR="006031FD" w:rsidRPr="006031FD">
      <w:rPr>
        <w:i/>
        <w:iCs/>
        <w:sz w:val="16"/>
        <w:szCs w:val="16"/>
      </w:rPr>
      <w:t>Streptococcus</w:t>
    </w:r>
    <w:proofErr w:type="spellEnd"/>
    <w:r w:rsidR="006031FD" w:rsidRPr="006031FD">
      <w:rPr>
        <w:i/>
        <w:iCs/>
        <w:sz w:val="16"/>
        <w:szCs w:val="16"/>
      </w:rPr>
      <w:t xml:space="preserve"> </w:t>
    </w:r>
    <w:proofErr w:type="spellStart"/>
    <w:r w:rsidR="006031FD" w:rsidRPr="006031FD">
      <w:rPr>
        <w:i/>
        <w:iCs/>
        <w:sz w:val="16"/>
        <w:szCs w:val="16"/>
      </w:rPr>
      <w:t>suis</w:t>
    </w:r>
    <w:proofErr w:type="spellEnd"/>
    <w:r w:rsidR="006031FD" w:rsidRPr="006031FD">
      <w:rPr>
        <w:i/>
        <w:iCs/>
        <w:sz w:val="16"/>
        <w:szCs w:val="16"/>
      </w:rPr>
      <w:t xml:space="preserve"> </w:t>
    </w:r>
    <w:proofErr w:type="spellStart"/>
    <w:r w:rsidR="006031FD" w:rsidRPr="006031FD">
      <w:rPr>
        <w:i/>
        <w:iCs/>
        <w:sz w:val="16"/>
        <w:szCs w:val="16"/>
      </w:rPr>
      <w:t>infection</w:t>
    </w:r>
    <w:proofErr w:type="spellEnd"/>
    <w:r w:rsidR="006031FD" w:rsidRPr="006031FD">
      <w:rPr>
        <w:i/>
        <w:iCs/>
        <w:sz w:val="16"/>
        <w:szCs w:val="16"/>
      </w:rPr>
      <w:t xml:space="preserve"> in </w:t>
    </w:r>
    <w:proofErr w:type="spellStart"/>
    <w:r w:rsidR="006031FD" w:rsidRPr="006031FD">
      <w:rPr>
        <w:i/>
        <w:iCs/>
        <w:sz w:val="16"/>
        <w:szCs w:val="16"/>
      </w:rPr>
      <w:t>pigs</w:t>
    </w:r>
    <w:proofErr w:type="spellEnd"/>
    <w:r w:rsidR="006031FD">
      <w:rPr>
        <w:sz w:val="16"/>
        <w:szCs w:val="16"/>
      </w:rPr>
      <w:t>.</w:t>
    </w:r>
  </w:p>
  <w:p w14:paraId="358AEC7B" w14:textId="77777777" w:rsidR="001C4924" w:rsidRDefault="001C4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8D28" w14:textId="77777777" w:rsidR="002508EB" w:rsidRDefault="002508EB" w:rsidP="001C4924">
      <w:pPr>
        <w:spacing w:after="0" w:line="240" w:lineRule="auto"/>
      </w:pPr>
      <w:r>
        <w:separator/>
      </w:r>
    </w:p>
  </w:footnote>
  <w:footnote w:type="continuationSeparator" w:id="0">
    <w:p w14:paraId="6F774375" w14:textId="77777777" w:rsidR="002508EB" w:rsidRDefault="002508EB" w:rsidP="001C4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5"/>
    <w:rsid w:val="0007552B"/>
    <w:rsid w:val="001C4924"/>
    <w:rsid w:val="002508EB"/>
    <w:rsid w:val="002B0585"/>
    <w:rsid w:val="003F56F3"/>
    <w:rsid w:val="00511054"/>
    <w:rsid w:val="005744B7"/>
    <w:rsid w:val="005E4519"/>
    <w:rsid w:val="006031FD"/>
    <w:rsid w:val="006A591E"/>
    <w:rsid w:val="007F0CC9"/>
    <w:rsid w:val="00A65BE4"/>
    <w:rsid w:val="00AA3D40"/>
    <w:rsid w:val="00C044B7"/>
    <w:rsid w:val="00E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1D1A"/>
  <w15:chartTrackingRefBased/>
  <w15:docId w15:val="{A4EE2CE7-D41E-493B-AF71-ACB7B7F5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924"/>
  </w:style>
  <w:style w:type="paragraph" w:styleId="Stopka">
    <w:name w:val="footer"/>
    <w:basedOn w:val="Normalny"/>
    <w:link w:val="StopkaZnak"/>
    <w:uiPriority w:val="99"/>
    <w:unhideWhenUsed/>
    <w:rsid w:val="001C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</cp:revision>
  <dcterms:created xsi:type="dcterms:W3CDTF">2023-08-30T08:28:00Z</dcterms:created>
  <dcterms:modified xsi:type="dcterms:W3CDTF">2023-08-31T10:59:00Z</dcterms:modified>
</cp:coreProperties>
</file>